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9" w:rsidRPr="00A36C00" w:rsidRDefault="00092A59" w:rsidP="00E05F6E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="DINPro" w:hAnsi="DINPro"/>
          <w:b/>
          <w:bCs/>
          <w:sz w:val="22"/>
          <w:szCs w:val="22"/>
        </w:rPr>
      </w:pPr>
    </w:p>
    <w:p w:rsidR="00590316" w:rsidRPr="00A36C00" w:rsidRDefault="000A21F2" w:rsidP="00A36C00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  <w:r w:rsidRPr="00A36C00">
        <w:rPr>
          <w:rFonts w:ascii="DINPro" w:hAnsi="DINPro"/>
          <w:b/>
          <w:bCs/>
          <w:color w:val="0070C0"/>
          <w:sz w:val="22"/>
          <w:szCs w:val="22"/>
        </w:rPr>
        <w:t>Конференция</w:t>
      </w:r>
      <w:r w:rsidR="00A36C00" w:rsidRPr="00A36C00">
        <w:rPr>
          <w:rFonts w:ascii="DINPro" w:hAnsi="DINPro"/>
          <w:b/>
          <w:bCs/>
          <w:color w:val="0070C0"/>
          <w:sz w:val="22"/>
          <w:szCs w:val="22"/>
        </w:rPr>
        <w:t xml:space="preserve"> «</w:t>
      </w:r>
      <w:r w:rsidRPr="00A36C00">
        <w:rPr>
          <w:rFonts w:ascii="DINPro" w:hAnsi="DINPro"/>
          <w:b/>
          <w:bCs/>
          <w:color w:val="0070C0"/>
          <w:sz w:val="22"/>
          <w:szCs w:val="22"/>
        </w:rPr>
        <w:t>ИТС регионам»</w:t>
      </w:r>
    </w:p>
    <w:p w:rsidR="000A21F2" w:rsidRPr="00A36C00" w:rsidRDefault="000A21F2" w:rsidP="000A21F2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</w:p>
    <w:p w:rsidR="00590316" w:rsidRPr="00A36C00" w:rsidRDefault="00590316" w:rsidP="00E05F6E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sz w:val="22"/>
          <w:szCs w:val="22"/>
        </w:rPr>
      </w:pPr>
      <w:r w:rsidRPr="00A36C00">
        <w:rPr>
          <w:rFonts w:ascii="DINPro" w:hAnsi="DINPro"/>
          <w:b/>
          <w:bCs/>
          <w:color w:val="C00000"/>
          <w:sz w:val="22"/>
          <w:szCs w:val="22"/>
        </w:rPr>
        <w:t>ЗАЯ</w:t>
      </w:r>
      <w:r w:rsidRPr="00A36C00">
        <w:rPr>
          <w:rFonts w:ascii="DINPro" w:hAnsi="DINPro"/>
          <w:b/>
          <w:bCs/>
          <w:color w:val="C00000"/>
          <w:spacing w:val="-1"/>
          <w:sz w:val="22"/>
          <w:szCs w:val="22"/>
        </w:rPr>
        <w:t>В</w:t>
      </w:r>
      <w:r w:rsidRPr="00A36C00">
        <w:rPr>
          <w:rFonts w:ascii="DINPro" w:hAnsi="DINPro"/>
          <w:b/>
          <w:bCs/>
          <w:color w:val="C00000"/>
          <w:sz w:val="22"/>
          <w:szCs w:val="22"/>
        </w:rPr>
        <w:t xml:space="preserve">КА </w:t>
      </w:r>
      <w:r w:rsidRPr="00A36C00">
        <w:rPr>
          <w:rFonts w:ascii="DINPro" w:hAnsi="DINPro"/>
          <w:b/>
          <w:bCs/>
          <w:color w:val="C00000"/>
          <w:spacing w:val="-1"/>
          <w:sz w:val="22"/>
          <w:szCs w:val="22"/>
        </w:rPr>
        <w:t>Н</w:t>
      </w:r>
      <w:r w:rsidRPr="00A36C00">
        <w:rPr>
          <w:rFonts w:ascii="DINPro" w:hAnsi="DINPro"/>
          <w:b/>
          <w:bCs/>
          <w:color w:val="C00000"/>
          <w:sz w:val="22"/>
          <w:szCs w:val="22"/>
        </w:rPr>
        <w:t>А У</w:t>
      </w:r>
      <w:r w:rsidRPr="00A36C00">
        <w:rPr>
          <w:rFonts w:ascii="DINPro" w:hAnsi="DINPro"/>
          <w:b/>
          <w:bCs/>
          <w:color w:val="C00000"/>
          <w:spacing w:val="-2"/>
          <w:sz w:val="22"/>
          <w:szCs w:val="22"/>
        </w:rPr>
        <w:t>Ч</w:t>
      </w:r>
      <w:r w:rsidR="00091716" w:rsidRPr="00A36C00">
        <w:rPr>
          <w:rFonts w:ascii="DINPro" w:hAnsi="DINPro"/>
          <w:b/>
          <w:bCs/>
          <w:color w:val="C00000"/>
          <w:sz w:val="22"/>
          <w:szCs w:val="22"/>
        </w:rPr>
        <w:t>АСТИЕ</w:t>
      </w:r>
    </w:p>
    <w:p w:rsidR="00590316" w:rsidRPr="002F032B" w:rsidRDefault="00590316" w:rsidP="0059031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sz w:val="22"/>
          <w:szCs w:val="22"/>
        </w:rPr>
      </w:pPr>
      <w:r w:rsidRPr="002F032B">
        <w:rPr>
          <w:rFonts w:ascii="DINPro" w:hAnsi="DINPro"/>
          <w:b/>
          <w:bCs/>
          <w:sz w:val="22"/>
          <w:szCs w:val="22"/>
        </w:rPr>
        <w:t>(</w:t>
      </w:r>
      <w:r w:rsidRPr="002F032B">
        <w:rPr>
          <w:rFonts w:ascii="DINPro" w:hAnsi="DINPro"/>
          <w:b/>
          <w:bCs/>
          <w:spacing w:val="1"/>
          <w:sz w:val="22"/>
          <w:szCs w:val="22"/>
        </w:rPr>
        <w:t>З</w:t>
      </w:r>
      <w:r w:rsidRPr="002F032B">
        <w:rPr>
          <w:rFonts w:ascii="DINPro" w:hAnsi="DINPro"/>
          <w:b/>
          <w:bCs/>
          <w:spacing w:val="-2"/>
          <w:sz w:val="22"/>
          <w:szCs w:val="22"/>
        </w:rPr>
        <w:t>а</w:t>
      </w:r>
      <w:r w:rsidRPr="002F032B">
        <w:rPr>
          <w:rFonts w:ascii="DINPro" w:hAnsi="DINPro"/>
          <w:b/>
          <w:bCs/>
          <w:sz w:val="22"/>
          <w:szCs w:val="22"/>
        </w:rPr>
        <w:t>яв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к</w:t>
      </w:r>
      <w:r w:rsidRPr="002F032B">
        <w:rPr>
          <w:rFonts w:ascii="DINPro" w:hAnsi="DINPro"/>
          <w:b/>
          <w:bCs/>
          <w:sz w:val="22"/>
          <w:szCs w:val="22"/>
        </w:rPr>
        <w:t xml:space="preserve">а заполняется в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э</w:t>
      </w:r>
      <w:r w:rsidRPr="002F032B">
        <w:rPr>
          <w:rFonts w:ascii="DINPro" w:hAnsi="DINPro"/>
          <w:b/>
          <w:bCs/>
          <w:sz w:val="22"/>
          <w:szCs w:val="22"/>
        </w:rPr>
        <w:t>лектр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>нн</w:t>
      </w:r>
      <w:r w:rsidRPr="002F032B">
        <w:rPr>
          <w:rFonts w:ascii="DINPro" w:hAnsi="DINPro"/>
          <w:b/>
          <w:bCs/>
          <w:spacing w:val="-3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 xml:space="preserve">м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в</w:t>
      </w:r>
      <w:r w:rsidRPr="002F032B">
        <w:rPr>
          <w:rFonts w:ascii="DINPro" w:hAnsi="DINPro"/>
          <w:b/>
          <w:bCs/>
          <w:sz w:val="22"/>
          <w:szCs w:val="22"/>
        </w:rPr>
        <w:t>иде)</w:t>
      </w:r>
    </w:p>
    <w:p w:rsidR="00092A59" w:rsidRPr="00A36C00" w:rsidRDefault="00092A59" w:rsidP="0059031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65F91" w:themeColor="accent1" w:themeShade="BF"/>
          <w:sz w:val="22"/>
          <w:szCs w:val="22"/>
        </w:rPr>
      </w:pPr>
    </w:p>
    <w:p w:rsidR="00590316" w:rsidRPr="00A36C00" w:rsidRDefault="00590316" w:rsidP="00590316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tbl>
      <w:tblPr>
        <w:tblW w:w="1007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946"/>
      </w:tblGrid>
      <w:tr w:rsidR="00590316" w:rsidRPr="00A36C00" w:rsidTr="006A1F81">
        <w:trPr>
          <w:trHeight w:hRule="exact" w:val="868"/>
        </w:trPr>
        <w:tc>
          <w:tcPr>
            <w:tcW w:w="3124" w:type="dxa"/>
          </w:tcPr>
          <w:p w:rsidR="00590316" w:rsidRPr="00A36C00" w:rsidRDefault="00590316" w:rsidP="006A1F81">
            <w:pPr>
              <w:widowControl w:val="0"/>
              <w:autoSpaceDE w:val="0"/>
              <w:autoSpaceDN w:val="0"/>
              <w:adjustRightInd w:val="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Назван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и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е</w:t>
            </w:r>
            <w:r w:rsidR="006A1F81" w:rsidRPr="002F032B">
              <w:rPr>
                <w:rFonts w:ascii="DINPro" w:hAnsi="DINPro"/>
                <w:b/>
                <w:sz w:val="22"/>
                <w:szCs w:val="22"/>
              </w:rPr>
              <w:t xml:space="preserve"> компании участника</w:t>
            </w:r>
            <w:r w:rsidR="006A1F81" w:rsidRPr="006A1F81">
              <w:rPr>
                <w:rFonts w:ascii="DINPro" w:hAnsi="DINPro"/>
                <w:sz w:val="22"/>
                <w:szCs w:val="22"/>
              </w:rPr>
              <w:t xml:space="preserve"> (организационно-</w:t>
            </w:r>
            <w:r w:rsidRPr="00A36C00">
              <w:rPr>
                <w:rFonts w:ascii="DINPro" w:hAnsi="DINPro"/>
                <w:sz w:val="22"/>
                <w:szCs w:val="22"/>
              </w:rPr>
              <w:t>правовая</w:t>
            </w:r>
            <w:r w:rsidR="006A1F81">
              <w:rPr>
                <w:rFonts w:ascii="DINPro" w:hAnsi="DINPro"/>
                <w:sz w:val="22"/>
                <w:szCs w:val="22"/>
              </w:rPr>
              <w:t xml:space="preserve"> </w:t>
            </w:r>
            <w:r w:rsidRPr="00A36C00">
              <w:rPr>
                <w:rFonts w:ascii="DINPro" w:hAnsi="DINPro"/>
                <w:sz w:val="22"/>
                <w:szCs w:val="22"/>
              </w:rPr>
              <w:t>форма)</w:t>
            </w:r>
          </w:p>
        </w:tc>
        <w:tc>
          <w:tcPr>
            <w:tcW w:w="6946" w:type="dxa"/>
          </w:tcPr>
          <w:p w:rsidR="00590316" w:rsidRPr="00A36C00" w:rsidRDefault="006A1F81" w:rsidP="006A1F81">
            <w:pPr>
              <w:widowControl w:val="0"/>
              <w:autoSpaceDE w:val="0"/>
              <w:autoSpaceDN w:val="0"/>
              <w:adjustRightInd w:val="0"/>
              <w:ind w:left="-944" w:right="-141"/>
              <w:rPr>
                <w:rFonts w:ascii="DINPro" w:hAnsi="DINPro"/>
                <w:sz w:val="22"/>
                <w:szCs w:val="22"/>
              </w:rPr>
            </w:pPr>
            <w:proofErr w:type="spellStart"/>
            <w:r w:rsidRPr="00A36C00">
              <w:rPr>
                <w:rFonts w:ascii="DINPro" w:hAnsi="DINPro"/>
                <w:sz w:val="22"/>
                <w:szCs w:val="22"/>
              </w:rPr>
              <w:t>Назван</w:t>
            </w:r>
            <w:r w:rsidRPr="00A36C00">
              <w:rPr>
                <w:rFonts w:ascii="DINPro" w:hAnsi="DINPro"/>
                <w:spacing w:val="-1"/>
                <w:sz w:val="22"/>
                <w:szCs w:val="22"/>
              </w:rPr>
              <w:t>и</w:t>
            </w:r>
            <w:proofErr w:type="spellEnd"/>
          </w:p>
        </w:tc>
      </w:tr>
      <w:tr w:rsidR="00590316" w:rsidRPr="00A36C00" w:rsidTr="006A1F81">
        <w:trPr>
          <w:trHeight w:hRule="exact" w:val="298"/>
        </w:trPr>
        <w:tc>
          <w:tcPr>
            <w:tcW w:w="3124" w:type="dxa"/>
          </w:tcPr>
          <w:p w:rsidR="00590316" w:rsidRPr="00A36C00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Конт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а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 xml:space="preserve">ктное 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лиц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</w:t>
            </w:r>
            <w:r w:rsidRPr="00A36C00">
              <w:rPr>
                <w:rFonts w:ascii="DINPro" w:hAnsi="DINPro"/>
                <w:sz w:val="22"/>
                <w:szCs w:val="22"/>
              </w:rPr>
              <w:t xml:space="preserve"> (</w:t>
            </w:r>
            <w:r w:rsidRPr="00A36C00">
              <w:rPr>
                <w:rFonts w:ascii="DINPro" w:hAnsi="DINPro"/>
                <w:spacing w:val="-2"/>
                <w:sz w:val="22"/>
                <w:szCs w:val="22"/>
              </w:rPr>
              <w:t>Ф</w:t>
            </w:r>
            <w:r w:rsidRPr="00A36C00">
              <w:rPr>
                <w:rFonts w:ascii="DINPro" w:hAnsi="DINPro"/>
                <w:sz w:val="22"/>
                <w:szCs w:val="22"/>
              </w:rPr>
              <w:t>ИО)</w:t>
            </w:r>
          </w:p>
          <w:p w:rsidR="00590316" w:rsidRPr="00A36C00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300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До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жн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о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сть</w:t>
            </w:r>
          </w:p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300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Теле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ф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он</w:t>
            </w:r>
          </w:p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300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590316" w:rsidRPr="00A36C00" w:rsidTr="006A1F81">
        <w:trPr>
          <w:trHeight w:hRule="exact" w:val="298"/>
        </w:trPr>
        <w:tc>
          <w:tcPr>
            <w:tcW w:w="3124" w:type="dxa"/>
          </w:tcPr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E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-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ma</w:t>
            </w:r>
            <w:r w:rsidRPr="002F032B">
              <w:rPr>
                <w:rFonts w:ascii="DINPro" w:hAnsi="DINPro"/>
                <w:b/>
                <w:spacing w:val="1"/>
                <w:sz w:val="22"/>
                <w:szCs w:val="22"/>
              </w:rPr>
              <w:t>i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l</w:t>
            </w:r>
          </w:p>
          <w:p w:rsidR="00590316" w:rsidRPr="002F032B" w:rsidRDefault="00590316" w:rsidP="000E2265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90316" w:rsidRPr="00A36C00" w:rsidRDefault="00590316" w:rsidP="00B77A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  <w:lang w:val="en-US"/>
              </w:rPr>
            </w:pPr>
          </w:p>
        </w:tc>
      </w:tr>
    </w:tbl>
    <w:p w:rsidR="00B77ACD" w:rsidRDefault="00B77ACD" w:rsidP="00E05F6E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</w:p>
    <w:p w:rsidR="006A1F81" w:rsidRPr="006A1F81" w:rsidRDefault="006A1F81" w:rsidP="00E05F6E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</w:p>
    <w:p w:rsidR="00590316" w:rsidRPr="00A36C00" w:rsidRDefault="00590316" w:rsidP="00E05F6E">
      <w:pPr>
        <w:ind w:left="-709"/>
        <w:jc w:val="center"/>
        <w:rPr>
          <w:rFonts w:ascii="DINPro" w:hAnsi="DINPro"/>
          <w:sz w:val="22"/>
          <w:szCs w:val="22"/>
          <w:lang w:val="en-US"/>
        </w:rPr>
      </w:pPr>
      <w:r w:rsidRPr="002F032B">
        <w:rPr>
          <w:rFonts w:ascii="DINPro" w:hAnsi="DINPro"/>
          <w:b/>
          <w:bCs/>
          <w:color w:val="C00000"/>
          <w:sz w:val="22"/>
          <w:szCs w:val="22"/>
        </w:rPr>
        <w:t xml:space="preserve">УСЛОВИЯ </w:t>
      </w:r>
      <w:r w:rsidRPr="002F032B">
        <w:rPr>
          <w:rFonts w:ascii="DINPro" w:hAnsi="DINPro"/>
          <w:b/>
          <w:bCs/>
          <w:color w:val="C00000"/>
          <w:spacing w:val="-2"/>
          <w:sz w:val="22"/>
          <w:szCs w:val="22"/>
        </w:rPr>
        <w:t>У</w:t>
      </w:r>
      <w:r w:rsidRPr="002F032B">
        <w:rPr>
          <w:rFonts w:ascii="DINPro" w:hAnsi="DINPro"/>
          <w:b/>
          <w:bCs/>
          <w:color w:val="C00000"/>
          <w:sz w:val="22"/>
          <w:szCs w:val="22"/>
        </w:rPr>
        <w:t>Ч</w:t>
      </w:r>
      <w:r w:rsidRPr="002F032B">
        <w:rPr>
          <w:rFonts w:ascii="DINPro" w:hAnsi="DINPro"/>
          <w:b/>
          <w:bCs/>
          <w:color w:val="C00000"/>
          <w:spacing w:val="-2"/>
          <w:sz w:val="22"/>
          <w:szCs w:val="22"/>
        </w:rPr>
        <w:t>А</w:t>
      </w:r>
      <w:r w:rsidRPr="002F032B">
        <w:rPr>
          <w:rFonts w:ascii="DINPro" w:hAnsi="DINPro"/>
          <w:b/>
          <w:bCs/>
          <w:color w:val="C00000"/>
          <w:sz w:val="22"/>
          <w:szCs w:val="22"/>
        </w:rPr>
        <w:t>СТИЯ</w:t>
      </w:r>
      <w:r w:rsidRPr="00A36C00">
        <w:rPr>
          <w:rFonts w:ascii="DINPro" w:hAnsi="DINPro"/>
          <w:b/>
          <w:bCs/>
          <w:sz w:val="22"/>
          <w:szCs w:val="22"/>
        </w:rPr>
        <w:t xml:space="preserve"> </w:t>
      </w:r>
    </w:p>
    <w:p w:rsidR="00590316" w:rsidRPr="00A36C00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/>
          <w:sz w:val="22"/>
          <w:szCs w:val="22"/>
        </w:rPr>
      </w:pPr>
    </w:p>
    <w:tbl>
      <w:tblPr>
        <w:tblW w:w="10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2"/>
        <w:gridCol w:w="1305"/>
      </w:tblGrid>
      <w:tr w:rsidR="00590316" w:rsidRPr="00A36C00" w:rsidTr="002F032B">
        <w:trPr>
          <w:trHeight w:hRule="exact" w:val="396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:rsidR="00590316" w:rsidRPr="00A36C00" w:rsidRDefault="00590316" w:rsidP="00D82865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bCs/>
                <w:sz w:val="22"/>
                <w:szCs w:val="22"/>
              </w:rPr>
              <w:t xml:space="preserve">Стоимость участия в </w:t>
            </w:r>
            <w:r w:rsidR="00CF2521" w:rsidRPr="00A36C00">
              <w:rPr>
                <w:rFonts w:ascii="DINPro" w:hAnsi="DINPro"/>
                <w:b/>
                <w:bCs/>
                <w:sz w:val="22"/>
                <w:szCs w:val="22"/>
              </w:rPr>
              <w:t>конференции</w:t>
            </w:r>
          </w:p>
        </w:tc>
      </w:tr>
      <w:tr w:rsidR="00092A59" w:rsidRPr="00A36C00" w:rsidTr="00D31D5F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 xml:space="preserve">1-й Участник </w:t>
            </w:r>
          </w:p>
          <w:p w:rsidR="00092A59" w:rsidRPr="00E5779F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sz w:val="22"/>
                <w:szCs w:val="22"/>
              </w:rPr>
              <w:t>(Ф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z w:val="22"/>
                <w:szCs w:val="22"/>
              </w:rPr>
              <w:t>сть, теле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z w:val="22"/>
                <w:szCs w:val="22"/>
              </w:rPr>
              <w:t>он, e-m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l</w:t>
            </w:r>
            <w:r w:rsidRPr="00E5779F">
              <w:rPr>
                <w:rFonts w:ascii="DINPro" w:hAnsi="DINPro"/>
                <w:sz w:val="22"/>
                <w:szCs w:val="22"/>
              </w:rPr>
              <w:t>):</w:t>
            </w:r>
          </w:p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092A59" w:rsidRPr="00952232" w:rsidRDefault="00952232" w:rsidP="00952232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бесплатно                                                 </w:t>
            </w:r>
          </w:p>
        </w:tc>
      </w:tr>
      <w:tr w:rsidR="00092A59" w:rsidRPr="00A36C00" w:rsidTr="00D31D5F">
        <w:trPr>
          <w:trHeight w:hRule="exact" w:val="907"/>
        </w:trPr>
        <w:tc>
          <w:tcPr>
            <w:tcW w:w="8752" w:type="dxa"/>
            <w:tcBorders>
              <w:bottom w:val="single" w:sz="4" w:space="0" w:color="auto"/>
            </w:tcBorders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shd w:val="clear" w:color="auto" w:fill="FABF8F" w:themeFill="accent6" w:themeFillTint="99"/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092A59" w:rsidRPr="00A36C00" w:rsidTr="00D31D5F">
        <w:trPr>
          <w:trHeight w:hRule="exact" w:val="719"/>
        </w:trPr>
        <w:tc>
          <w:tcPr>
            <w:tcW w:w="8752" w:type="dxa"/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>2-й Участник</w:t>
            </w:r>
          </w:p>
          <w:p w:rsidR="00092A59" w:rsidRPr="00E5779F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(Ф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color w:val="000000" w:themeColor="text1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сть, теле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он, e-m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l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):</w:t>
            </w:r>
          </w:p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2F0312" w:rsidRPr="00A36C00" w:rsidRDefault="00952232" w:rsidP="002F031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2</w:t>
            </w:r>
            <w:r w:rsidR="00D82865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0</w:t>
            </w:r>
            <w:r w:rsidR="000A21F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21F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="002F031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00 рублей</w:t>
            </w:r>
          </w:p>
          <w:p w:rsidR="00092A59" w:rsidRPr="00E5779F" w:rsidRDefault="006D4AF5" w:rsidP="002F031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E5779F">
              <w:rPr>
                <w:rFonts w:ascii="DINPro" w:hAnsi="DINPro"/>
                <w:bCs/>
                <w:color w:val="000000" w:themeColor="text1"/>
                <w:sz w:val="22"/>
                <w:szCs w:val="22"/>
              </w:rPr>
              <w:t>(без НДС)</w:t>
            </w:r>
          </w:p>
        </w:tc>
      </w:tr>
      <w:tr w:rsidR="00092A59" w:rsidRPr="00A36C00" w:rsidTr="00D31D5F">
        <w:trPr>
          <w:trHeight w:hRule="exact" w:val="899"/>
        </w:trPr>
        <w:tc>
          <w:tcPr>
            <w:tcW w:w="8752" w:type="dxa"/>
            <w:tcBorders>
              <w:bottom w:val="single" w:sz="4" w:space="0" w:color="auto"/>
            </w:tcBorders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hAnsi="DINPro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092A59" w:rsidRPr="00A36C00" w:rsidTr="00D31D5F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:rsidR="0030383E" w:rsidRPr="00A36C00" w:rsidRDefault="009B6885" w:rsidP="0030383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sz w:val="22"/>
              </w:rPr>
              <w:t xml:space="preserve"> </w:t>
            </w:r>
            <w:r w:rsidR="00092A59" w:rsidRPr="00A36C00">
              <w:rPr>
                <w:rFonts w:ascii="Arial" w:hAnsi="Arial" w:cs="Arial"/>
                <w:sz w:val="22"/>
              </w:rPr>
              <w:t>□</w:t>
            </w:r>
            <w:r w:rsidR="00092A59" w:rsidRPr="00A36C00">
              <w:rPr>
                <w:rFonts w:ascii="DINPro" w:hAnsi="DINPro"/>
                <w:sz w:val="22"/>
              </w:rPr>
              <w:t xml:space="preserve"> </w:t>
            </w:r>
            <w:r w:rsidR="0030383E" w:rsidRPr="00A36C00">
              <w:rPr>
                <w:rFonts w:ascii="DINPro" w:hAnsi="DINPro"/>
                <w:b/>
                <w:sz w:val="22"/>
              </w:rPr>
              <w:t>3-й Участник</w:t>
            </w:r>
          </w:p>
          <w:p w:rsidR="00092A59" w:rsidRPr="00E5779F" w:rsidRDefault="0030383E" w:rsidP="0030383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(Ф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color w:val="000000" w:themeColor="text1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сть, теле</w:t>
            </w:r>
            <w:r w:rsidRPr="00E5779F">
              <w:rPr>
                <w:rFonts w:ascii="DINPro" w:hAnsi="DINPro"/>
                <w:color w:val="000000" w:themeColor="text1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он, e-m</w:t>
            </w:r>
            <w:r w:rsidRPr="00E5779F">
              <w:rPr>
                <w:rFonts w:ascii="DINPro" w:hAnsi="DINPro"/>
                <w:color w:val="000000" w:themeColor="text1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color w:val="000000" w:themeColor="text1"/>
                <w:spacing w:val="1"/>
                <w:sz w:val="22"/>
                <w:szCs w:val="22"/>
              </w:rPr>
              <w:t>l</w:t>
            </w:r>
            <w:r w:rsidRPr="00E5779F">
              <w:rPr>
                <w:rFonts w:ascii="DINPro" w:hAnsi="DINPro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2F0312" w:rsidRPr="00A36C00" w:rsidRDefault="00952232" w:rsidP="002F031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2</w:t>
            </w:r>
            <w:r w:rsidR="00D82865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0</w:t>
            </w:r>
            <w:r w:rsidR="000A21F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  <w:lang w:val="en-US"/>
              </w:rPr>
              <w:t xml:space="preserve"> 0</w:t>
            </w:r>
            <w:r w:rsidR="002F0312"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>00 рублей</w:t>
            </w:r>
          </w:p>
          <w:p w:rsidR="00092A59" w:rsidRPr="00E5779F" w:rsidRDefault="006D4AF5" w:rsidP="00F5538D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E5779F">
              <w:rPr>
                <w:rFonts w:ascii="DINPro" w:hAnsi="DINPro"/>
                <w:bCs/>
                <w:color w:val="000000" w:themeColor="text1"/>
                <w:sz w:val="22"/>
                <w:szCs w:val="22"/>
              </w:rPr>
              <w:t>(без НДС)</w:t>
            </w:r>
          </w:p>
        </w:tc>
      </w:tr>
      <w:tr w:rsidR="00092A59" w:rsidRPr="00A36C00" w:rsidTr="00D31D5F">
        <w:trPr>
          <w:trHeight w:hRule="exact" w:val="907"/>
        </w:trPr>
        <w:tc>
          <w:tcPr>
            <w:tcW w:w="8752" w:type="dxa"/>
            <w:tcBorders>
              <w:bottom w:val="single" w:sz="4" w:space="0" w:color="auto"/>
            </w:tcBorders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hAnsi="DINPro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2A59" w:rsidRPr="00A36C00" w:rsidRDefault="00092A59" w:rsidP="000E226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506AB7" w:rsidRDefault="00506AB7" w:rsidP="000E6F10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:rsidR="00506AB7" w:rsidRDefault="00506AB7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952232" w:rsidRPr="00A36C00" w:rsidRDefault="00952232" w:rsidP="000E6F10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DINPro" w:hAnsi="DINPro" w:cs="Cambria"/>
          <w:sz w:val="22"/>
          <w:szCs w:val="22"/>
        </w:rPr>
      </w:pPr>
    </w:p>
    <w:p w:rsidR="000E6F10" w:rsidRPr="002F032B" w:rsidRDefault="000E6F10" w:rsidP="000E6F10">
      <w:pPr>
        <w:spacing w:after="200" w:line="276" w:lineRule="auto"/>
        <w:jc w:val="right"/>
        <w:rPr>
          <w:rFonts w:ascii="DINPro" w:eastAsiaTheme="minorEastAsia" w:hAnsi="DINPro" w:cstheme="minorBidi"/>
          <w:b/>
          <w:color w:val="0070C0"/>
          <w:sz w:val="22"/>
          <w:szCs w:val="22"/>
        </w:rPr>
      </w:pPr>
      <w:r w:rsidRPr="002F032B">
        <w:rPr>
          <w:rFonts w:ascii="DINPro" w:eastAsiaTheme="minorEastAsia" w:hAnsi="DINPro" w:cstheme="minorBidi"/>
          <w:b/>
          <w:color w:val="0070C0"/>
          <w:sz w:val="22"/>
          <w:szCs w:val="22"/>
        </w:rPr>
        <w:t>ФОРМА №1</w:t>
      </w:r>
    </w:p>
    <w:p w:rsidR="000E6F10" w:rsidRPr="00A36C00" w:rsidRDefault="000E6F10" w:rsidP="000E6F10">
      <w:pPr>
        <w:jc w:val="center"/>
        <w:rPr>
          <w:rFonts w:ascii="DINPro" w:hAnsi="DINPro" w:cstheme="minorHAnsi"/>
          <w:sz w:val="22"/>
          <w:szCs w:val="22"/>
        </w:rPr>
      </w:pPr>
    </w:p>
    <w:tbl>
      <w:tblPr>
        <w:tblpPr w:leftFromText="180" w:rightFromText="180" w:vertAnchor="text" w:horzAnchor="margin" w:tblpY="640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>ФАМИЛИЯ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>ИМЯ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 xml:space="preserve">ОТЧЕСТВО 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>ДОЛЖНОСТЬ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0E6F10" w:rsidRPr="00A36C00" w:rsidTr="000E6F10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b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b/>
                <w:sz w:val="22"/>
                <w:szCs w:val="22"/>
              </w:rPr>
              <w:t>КОМПАНИЯ</w:t>
            </w:r>
          </w:p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  <w:r w:rsidRPr="00A36C00">
              <w:rPr>
                <w:rFonts w:ascii="DINPro" w:hAnsi="DINPro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0E6F10" w:rsidRPr="00A36C00" w:rsidRDefault="000E6F10" w:rsidP="000E6F10">
            <w:pPr>
              <w:rPr>
                <w:rFonts w:ascii="DINPro" w:hAnsi="DINPro" w:cstheme="minorHAnsi"/>
                <w:sz w:val="22"/>
                <w:szCs w:val="22"/>
              </w:rPr>
            </w:pPr>
          </w:p>
        </w:tc>
      </w:tr>
    </w:tbl>
    <w:p w:rsidR="000E6F10" w:rsidRDefault="000E6F10" w:rsidP="000E6F10">
      <w:pPr>
        <w:jc w:val="center"/>
        <w:rPr>
          <w:rStyle w:val="a9"/>
          <w:rFonts w:ascii="DINPro" w:eastAsiaTheme="majorEastAsia" w:hAnsi="DINPro" w:cstheme="minorHAnsi"/>
          <w:b/>
          <w:i w:val="0"/>
          <w:color w:val="C00000"/>
          <w:sz w:val="22"/>
          <w:szCs w:val="22"/>
        </w:rPr>
      </w:pPr>
      <w:r w:rsidRPr="002F032B">
        <w:rPr>
          <w:rStyle w:val="a9"/>
          <w:rFonts w:ascii="DINPro" w:eastAsiaTheme="majorEastAsia" w:hAnsi="DINPro" w:cstheme="minorHAnsi"/>
          <w:b/>
          <w:i w:val="0"/>
          <w:color w:val="C00000"/>
          <w:sz w:val="22"/>
          <w:szCs w:val="22"/>
        </w:rPr>
        <w:t>Данные для изготовления бейджа</w:t>
      </w:r>
    </w:p>
    <w:p w:rsidR="000E6F10" w:rsidRPr="002F032B" w:rsidRDefault="000E6F10" w:rsidP="000E6F10">
      <w:pPr>
        <w:rPr>
          <w:rStyle w:val="a9"/>
          <w:rFonts w:ascii="DINPro" w:eastAsiaTheme="majorEastAsia" w:hAnsi="DINPro" w:cstheme="minorHAnsi"/>
          <w:b/>
          <w:i w:val="0"/>
          <w:color w:val="C00000"/>
          <w:sz w:val="22"/>
          <w:szCs w:val="22"/>
        </w:rPr>
      </w:pPr>
    </w:p>
    <w:p w:rsidR="000E6F10" w:rsidRPr="00A36C00" w:rsidRDefault="000E6F10" w:rsidP="000E6F10">
      <w:pPr>
        <w:jc w:val="center"/>
        <w:rPr>
          <w:rStyle w:val="a9"/>
          <w:rFonts w:ascii="DINPro" w:eastAsiaTheme="majorEastAsia" w:hAnsi="DINPro" w:cstheme="minorHAnsi"/>
          <w:b/>
          <w:i w:val="0"/>
          <w:sz w:val="22"/>
          <w:szCs w:val="22"/>
        </w:rPr>
      </w:pPr>
    </w:p>
    <w:p w:rsidR="000E6F10" w:rsidRPr="00A36C00" w:rsidRDefault="000E6F10" w:rsidP="000E6F10">
      <w:pPr>
        <w:jc w:val="center"/>
        <w:rPr>
          <w:rStyle w:val="a9"/>
          <w:rFonts w:ascii="DINPro" w:eastAsiaTheme="majorEastAsia" w:hAnsi="DINPro" w:cstheme="minorHAnsi"/>
          <w:b/>
          <w:bCs/>
          <w:i w:val="0"/>
          <w:color w:val="E36C0A" w:themeColor="accent6" w:themeShade="BF"/>
          <w:sz w:val="22"/>
          <w:szCs w:val="22"/>
          <w:u w:val="single"/>
        </w:rPr>
      </w:pPr>
    </w:p>
    <w:p w:rsidR="000E6F10" w:rsidRPr="00A36C00" w:rsidRDefault="000E6F10" w:rsidP="000E6F10">
      <w:pPr>
        <w:jc w:val="center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0E6F10" w:rsidRPr="00282AF3" w:rsidRDefault="000E6F10" w:rsidP="000E6F10">
      <w:pPr>
        <w:ind w:left="-284"/>
        <w:jc w:val="center"/>
        <w:rPr>
          <w:rFonts w:ascii="DINPro" w:hAnsi="DINPro" w:cs="Cambria"/>
          <w:b/>
          <w:bCs/>
          <w:color w:val="31849B" w:themeColor="accent5" w:themeShade="BF"/>
          <w:sz w:val="22"/>
          <w:szCs w:val="22"/>
          <w:u w:val="single"/>
        </w:rPr>
      </w:pPr>
      <w:r w:rsidRPr="002F032B">
        <w:rPr>
          <w:rFonts w:ascii="DINPro" w:hAnsi="DINPro" w:cstheme="minorHAnsi"/>
          <w:b/>
          <w:color w:val="C00000"/>
          <w:sz w:val="22"/>
          <w:szCs w:val="22"/>
        </w:rPr>
        <w:t xml:space="preserve">Заполненную заявку просьба направить в формате </w:t>
      </w:r>
      <w:r w:rsidRPr="002F032B">
        <w:rPr>
          <w:rFonts w:ascii="DINPro" w:hAnsi="DINPro" w:cstheme="minorHAnsi"/>
          <w:b/>
          <w:color w:val="C00000"/>
          <w:sz w:val="22"/>
          <w:szCs w:val="22"/>
          <w:lang w:val="en-US"/>
        </w:rPr>
        <w:t>Word</w:t>
      </w:r>
      <w:r w:rsidRPr="002F032B">
        <w:rPr>
          <w:rFonts w:ascii="DINPro" w:hAnsi="DINPro" w:cstheme="minorHAnsi"/>
          <w:b/>
          <w:color w:val="C00000"/>
          <w:sz w:val="22"/>
          <w:szCs w:val="22"/>
        </w:rPr>
        <w:t xml:space="preserve"> по </w:t>
      </w:r>
      <w:r w:rsidRPr="002F032B">
        <w:rPr>
          <w:rFonts w:ascii="DINPro" w:hAnsi="DINPro" w:cstheme="minorHAnsi"/>
          <w:b/>
          <w:color w:val="C00000"/>
          <w:sz w:val="22"/>
          <w:szCs w:val="22"/>
          <w:lang w:val="en-US"/>
        </w:rPr>
        <w:t>e</w:t>
      </w:r>
      <w:r w:rsidRPr="002F032B">
        <w:rPr>
          <w:rFonts w:ascii="DINPro" w:hAnsi="DINPro" w:cstheme="minorHAnsi"/>
          <w:b/>
          <w:color w:val="C00000"/>
          <w:sz w:val="22"/>
          <w:szCs w:val="22"/>
        </w:rPr>
        <w:t>-</w:t>
      </w:r>
      <w:r w:rsidRPr="002F032B">
        <w:rPr>
          <w:rFonts w:ascii="DINPro" w:hAnsi="DINPro" w:cstheme="minorHAnsi"/>
          <w:b/>
          <w:color w:val="C00000"/>
          <w:sz w:val="22"/>
          <w:szCs w:val="22"/>
          <w:lang w:val="en-US"/>
        </w:rPr>
        <w:t>mail</w:t>
      </w:r>
      <w:r w:rsidRPr="002F032B">
        <w:rPr>
          <w:rFonts w:ascii="DINPro" w:hAnsi="DINPro" w:cstheme="minorHAnsi"/>
          <w:b/>
          <w:color w:val="C00000"/>
          <w:sz w:val="22"/>
          <w:szCs w:val="22"/>
        </w:rPr>
        <w:t xml:space="preserve">: </w:t>
      </w:r>
      <w:hyperlink r:id="rId7" w:history="1">
        <w:r w:rsidRPr="00282AF3">
          <w:rPr>
            <w:rStyle w:val="ab"/>
            <w:rFonts w:ascii="DINPro" w:hAnsi="DINPro" w:cs="Cambria"/>
            <w:b/>
            <w:bCs/>
            <w:color w:val="0070C0"/>
            <w:sz w:val="22"/>
            <w:szCs w:val="22"/>
          </w:rPr>
          <w:t>info@</w:t>
        </w:r>
        <w:r w:rsidRPr="00282AF3">
          <w:rPr>
            <w:rStyle w:val="ab"/>
            <w:rFonts w:ascii="DINPro" w:hAnsi="DINPro" w:cs="Cambria"/>
            <w:b/>
            <w:bCs/>
            <w:color w:val="0070C0"/>
            <w:sz w:val="22"/>
            <w:szCs w:val="22"/>
            <w:lang w:val="en-US"/>
          </w:rPr>
          <w:t>itsrussiaforum</w:t>
        </w:r>
        <w:r w:rsidRPr="00282AF3">
          <w:rPr>
            <w:rStyle w:val="ab"/>
            <w:rFonts w:ascii="DINPro" w:hAnsi="DINPro" w:cs="Cambria"/>
            <w:b/>
            <w:bCs/>
            <w:color w:val="0070C0"/>
            <w:sz w:val="22"/>
            <w:szCs w:val="22"/>
          </w:rPr>
          <w:t>.ru</w:t>
        </w:r>
      </w:hyperlink>
      <w:r w:rsidRPr="00282AF3">
        <w:rPr>
          <w:rStyle w:val="ab"/>
          <w:rFonts w:ascii="DINPro" w:hAnsi="DINPro" w:cs="Cambria"/>
          <w:b/>
          <w:bCs/>
          <w:color w:val="31849B" w:themeColor="accent5" w:themeShade="BF"/>
          <w:sz w:val="22"/>
          <w:szCs w:val="22"/>
        </w:rPr>
        <w:t xml:space="preserve"> </w:t>
      </w:r>
    </w:p>
    <w:p w:rsidR="000E6F10" w:rsidRDefault="000E6F10" w:rsidP="000E6F10">
      <w:pPr>
        <w:jc w:val="center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952232" w:rsidRDefault="00952232" w:rsidP="000E6F10">
      <w:pPr>
        <w:jc w:val="center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952232" w:rsidRPr="00A36C00" w:rsidRDefault="00952232" w:rsidP="000E6F10">
      <w:pPr>
        <w:jc w:val="center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  <w:bookmarkStart w:id="0" w:name="_GoBack"/>
      <w:bookmarkEnd w:id="0"/>
    </w:p>
    <w:p w:rsidR="000E6F10" w:rsidRDefault="000E6F10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</w:p>
    <w:p w:rsidR="00232F56" w:rsidRPr="00F55FA4" w:rsidRDefault="00232F56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</w:p>
    <w:p w:rsidR="000E6F10" w:rsidRPr="00282AF3" w:rsidRDefault="000E6F10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  <w:r w:rsidRPr="00282AF3">
        <w:rPr>
          <w:rFonts w:ascii="DINPro" w:hAnsi="DINPro" w:cs="Cambria"/>
          <w:b/>
          <w:sz w:val="22"/>
        </w:rPr>
        <w:t>Дополнительная информация по телефону:</w:t>
      </w:r>
    </w:p>
    <w:p w:rsidR="000E6F10" w:rsidRPr="00A36C00" w:rsidRDefault="000E6F10" w:rsidP="000E6F10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sz w:val="22"/>
        </w:rPr>
      </w:pPr>
    </w:p>
    <w:p w:rsidR="000E6F10" w:rsidRPr="00A36C00" w:rsidRDefault="000E6F10" w:rsidP="000E6F10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3"/>
      </w:tblGrid>
      <w:tr w:rsidR="000E6F10" w:rsidTr="00CC2E62">
        <w:trPr>
          <w:trHeight w:val="2152"/>
        </w:trPr>
        <w:tc>
          <w:tcPr>
            <w:tcW w:w="3332" w:type="dxa"/>
          </w:tcPr>
          <w:p w:rsidR="000E6F10" w:rsidRDefault="000E6F10" w:rsidP="00CC2E62">
            <w:pPr>
              <w:rPr>
                <w:rStyle w:val="a9"/>
                <w:rFonts w:ascii="Elektra Light Pro" w:hAnsi="Elektra Light Pro" w:cs="Calibri"/>
                <w:b/>
                <w:i w:val="0"/>
                <w:color w:val="C00000"/>
                <w:sz w:val="23"/>
                <w:szCs w:val="23"/>
              </w:rPr>
            </w:pPr>
            <w:r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53982D5C" wp14:editId="10110674">
                  <wp:extent cx="12192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0E6F10" w:rsidRDefault="000E6F10" w:rsidP="00CC2E62">
            <w:pPr>
              <w:rPr>
                <w:rStyle w:val="a9"/>
                <w:rFonts w:ascii="Elektra Light Pro" w:hAnsi="Elektra Light Pro" w:cs="Calibri"/>
                <w:b/>
                <w:i w:val="0"/>
                <w:color w:val="C00000"/>
                <w:sz w:val="23"/>
                <w:szCs w:val="23"/>
              </w:rPr>
            </w:pPr>
            <w:r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7831566C" wp14:editId="17CD559D">
                  <wp:extent cx="1219200" cy="1219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0E6F10" w:rsidRDefault="000E6F10" w:rsidP="00CC2E62">
            <w:pPr>
              <w:rPr>
                <w:rStyle w:val="a9"/>
                <w:rFonts w:ascii="Elektra Light Pro" w:hAnsi="Elektra Light Pro" w:cs="Calibri"/>
                <w:b/>
                <w:i w:val="0"/>
                <w:color w:val="C00000"/>
                <w:sz w:val="23"/>
                <w:szCs w:val="23"/>
              </w:rPr>
            </w:pPr>
            <w:r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3B5A1C8F" wp14:editId="0B068074">
                  <wp:extent cx="1219200" cy="1219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F10" w:rsidRPr="002F032B" w:rsidTr="00CC2E62">
        <w:tc>
          <w:tcPr>
            <w:tcW w:w="3332" w:type="dxa"/>
          </w:tcPr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Ефремова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Елизавета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Тел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495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766 51 65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964 22 09 86</w:t>
            </w:r>
          </w:p>
          <w:p w:rsidR="000E6F10" w:rsidRPr="002F032B" w:rsidRDefault="00952232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  <w:u w:val="single"/>
              </w:rPr>
            </w:pPr>
            <w:hyperlink r:id="rId11" w:history="1"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L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Efremova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jcomm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  <w:p w:rsidR="000E6F10" w:rsidRPr="002F032B" w:rsidRDefault="00952232" w:rsidP="00CC2E62">
            <w:pPr>
              <w:spacing w:line="276" w:lineRule="auto"/>
              <w:rPr>
                <w:rStyle w:val="a9"/>
                <w:rFonts w:ascii="Elektra Light Pro" w:hAnsi="Elektra Light Pro" w:cs="Calibri"/>
                <w:i w:val="0"/>
                <w:iCs w:val="0"/>
                <w:color w:val="262626" w:themeColor="text1" w:themeTint="D9"/>
                <w:sz w:val="22"/>
                <w:szCs w:val="23"/>
              </w:rPr>
            </w:pPr>
            <w:hyperlink r:id="rId12" w:history="1"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info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itsrussiaforum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</w:hyperlink>
          </w:p>
        </w:tc>
        <w:tc>
          <w:tcPr>
            <w:tcW w:w="3332" w:type="dxa"/>
          </w:tcPr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Смирнова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Мария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Тел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495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766 51 65</w:t>
            </w:r>
          </w:p>
          <w:p w:rsidR="000E6F10" w:rsidRPr="002F032B" w:rsidRDefault="000E6F10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916</w:t>
            </w:r>
            <w:r w:rsidRPr="002F032B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672 08 65</w:t>
            </w:r>
          </w:p>
          <w:p w:rsidR="000E6F10" w:rsidRPr="002F032B" w:rsidRDefault="00952232" w:rsidP="00CC2E62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3" w:history="1"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m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smirnova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jcomm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0E6F10" w:rsidRPr="002F032B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  <w:p w:rsidR="000E6F10" w:rsidRPr="002F032B" w:rsidRDefault="00952232" w:rsidP="00CC2E62">
            <w:pPr>
              <w:spacing w:line="276" w:lineRule="auto"/>
              <w:rPr>
                <w:rStyle w:val="a9"/>
                <w:rFonts w:ascii="Elektra Light Pro" w:hAnsi="Elektra Light Pro" w:cs="Calibri"/>
                <w:i w:val="0"/>
                <w:iCs w:val="0"/>
                <w:color w:val="262626" w:themeColor="text1" w:themeTint="D9"/>
                <w:sz w:val="22"/>
                <w:szCs w:val="23"/>
              </w:rPr>
            </w:pPr>
            <w:hyperlink r:id="rId14" w:history="1"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info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itsrussiaforum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="000E6F10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</w:hyperlink>
          </w:p>
        </w:tc>
        <w:tc>
          <w:tcPr>
            <w:tcW w:w="3332" w:type="dxa"/>
          </w:tcPr>
          <w:p w:rsidR="00F55FA4" w:rsidRPr="002F032B" w:rsidRDefault="00F55FA4" w:rsidP="00F55FA4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Анна Оськина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</w:p>
          <w:p w:rsidR="00F55FA4" w:rsidRPr="002F032B" w:rsidRDefault="00F55FA4" w:rsidP="00F55FA4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2F032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2F032B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</w:t>
            </w:r>
            <w:r w:rsidRPr="00B1276B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7 968 666 24 60</w:t>
            </w:r>
          </w:p>
          <w:p w:rsidR="00F55FA4" w:rsidRPr="002F032B" w:rsidRDefault="00952232" w:rsidP="00F55FA4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5" w:history="1"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a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oskina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jcomm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</w:hyperlink>
          </w:p>
          <w:p w:rsidR="000E6F10" w:rsidRPr="002F032B" w:rsidRDefault="00952232" w:rsidP="00F55FA4">
            <w:pPr>
              <w:spacing w:line="276" w:lineRule="auto"/>
              <w:rPr>
                <w:rStyle w:val="a9"/>
                <w:rFonts w:ascii="Elektra Light Pro" w:hAnsi="Elektra Light Pro" w:cs="Calibri"/>
                <w:b/>
                <w:i w:val="0"/>
                <w:color w:val="262626" w:themeColor="text1" w:themeTint="D9"/>
                <w:sz w:val="22"/>
                <w:szCs w:val="23"/>
              </w:rPr>
            </w:pPr>
            <w:hyperlink r:id="rId16" w:history="1"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info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@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itsrussiaforum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</w:rPr>
                <w:t>.</w:t>
              </w:r>
              <w:r w:rsidR="00F55FA4" w:rsidRPr="002F032B">
                <w:rPr>
                  <w:rStyle w:val="ab"/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lang w:val="en-US"/>
                </w:rPr>
                <w:t>ru</w:t>
              </w:r>
            </w:hyperlink>
          </w:p>
        </w:tc>
      </w:tr>
    </w:tbl>
    <w:p w:rsidR="000E6F10" w:rsidRPr="00A36C00" w:rsidRDefault="000E6F10" w:rsidP="000E6F10">
      <w:pPr>
        <w:tabs>
          <w:tab w:val="left" w:pos="5529"/>
          <w:tab w:val="left" w:pos="5812"/>
        </w:tabs>
        <w:spacing w:line="240" w:lineRule="atLeast"/>
        <w:rPr>
          <w:rFonts w:ascii="DINPro" w:eastAsiaTheme="minorHAnsi" w:hAnsi="DINPro" w:cstheme="minorHAnsi"/>
          <w:sz w:val="22"/>
          <w:szCs w:val="22"/>
          <w:lang w:eastAsia="en-US"/>
        </w:rPr>
      </w:pPr>
      <w:r w:rsidRPr="00A36C00">
        <w:rPr>
          <w:rFonts w:ascii="DINPro" w:eastAsiaTheme="minorHAnsi" w:hAnsi="DINPro" w:cstheme="minorHAnsi"/>
          <w:b/>
          <w:sz w:val="22"/>
          <w:szCs w:val="22"/>
          <w:lang w:eastAsia="en-US"/>
        </w:rPr>
        <w:t xml:space="preserve">                                </w:t>
      </w:r>
    </w:p>
    <w:sectPr w:rsidR="000E6F10" w:rsidRPr="00A36C00" w:rsidSect="00282AF3">
      <w:headerReference w:type="default" r:id="rId17"/>
      <w:footerReference w:type="default" r:id="rId18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08" w:rsidRDefault="00237F08" w:rsidP="003A5F46">
      <w:r>
        <w:separator/>
      </w:r>
    </w:p>
  </w:endnote>
  <w:endnote w:type="continuationSeparator" w:id="0">
    <w:p w:rsidR="00237F08" w:rsidRDefault="00237F08" w:rsidP="003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65" w:rsidRDefault="00D46C07" w:rsidP="000E6F10">
    <w:pPr>
      <w:pStyle w:val="a5"/>
      <w:ind w:hanging="1418"/>
    </w:pPr>
    <w:r>
      <w:rPr>
        <w:noProof/>
        <w:lang w:eastAsia="ru-RU"/>
      </w:rPr>
      <w:drawing>
        <wp:inline distT="0" distB="0" distL="0" distR="0" wp14:anchorId="05D0B09D">
          <wp:extent cx="7639050" cy="926465"/>
          <wp:effectExtent l="0" t="0" r="0" b="698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08" w:rsidRDefault="00237F08" w:rsidP="003A5F46">
      <w:r>
        <w:separator/>
      </w:r>
    </w:p>
  </w:footnote>
  <w:footnote w:type="continuationSeparator" w:id="0">
    <w:p w:rsidR="00237F08" w:rsidRDefault="00237F08" w:rsidP="003A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65" w:rsidRDefault="00D46C07" w:rsidP="000E6F10">
    <w:pPr>
      <w:pStyle w:val="a3"/>
      <w:ind w:left="-1418"/>
    </w:pPr>
    <w:r>
      <w:rPr>
        <w:noProof/>
        <w:lang w:eastAsia="ru-RU"/>
      </w:rPr>
      <w:drawing>
        <wp:inline distT="0" distB="0" distL="0" distR="0" wp14:anchorId="6D55EF8D">
          <wp:extent cx="7639050" cy="18897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88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6"/>
    <w:rsid w:val="00065A3C"/>
    <w:rsid w:val="00091716"/>
    <w:rsid w:val="00092A59"/>
    <w:rsid w:val="000A21F2"/>
    <w:rsid w:val="000E2265"/>
    <w:rsid w:val="000E6F10"/>
    <w:rsid w:val="00126C80"/>
    <w:rsid w:val="00150335"/>
    <w:rsid w:val="001C2C92"/>
    <w:rsid w:val="001F6C95"/>
    <w:rsid w:val="00232F56"/>
    <w:rsid w:val="00237F08"/>
    <w:rsid w:val="002828D5"/>
    <w:rsid w:val="00282AF3"/>
    <w:rsid w:val="002A795B"/>
    <w:rsid w:val="002B740F"/>
    <w:rsid w:val="002C28F6"/>
    <w:rsid w:val="002F0312"/>
    <w:rsid w:val="002F032B"/>
    <w:rsid w:val="0030383E"/>
    <w:rsid w:val="003A5F46"/>
    <w:rsid w:val="003C0526"/>
    <w:rsid w:val="004A6AAA"/>
    <w:rsid w:val="004E48D7"/>
    <w:rsid w:val="00506AB7"/>
    <w:rsid w:val="00520D68"/>
    <w:rsid w:val="00590316"/>
    <w:rsid w:val="005A29A0"/>
    <w:rsid w:val="006167A7"/>
    <w:rsid w:val="00657938"/>
    <w:rsid w:val="006A1F81"/>
    <w:rsid w:val="006D4AF5"/>
    <w:rsid w:val="006F516E"/>
    <w:rsid w:val="00717C3E"/>
    <w:rsid w:val="00742DB3"/>
    <w:rsid w:val="007632B3"/>
    <w:rsid w:val="00785E50"/>
    <w:rsid w:val="007C6B09"/>
    <w:rsid w:val="007D0B32"/>
    <w:rsid w:val="00831FC9"/>
    <w:rsid w:val="00881FFD"/>
    <w:rsid w:val="008B2246"/>
    <w:rsid w:val="00904141"/>
    <w:rsid w:val="00952232"/>
    <w:rsid w:val="009B6885"/>
    <w:rsid w:val="00A22E3A"/>
    <w:rsid w:val="00A36C00"/>
    <w:rsid w:val="00AB3D05"/>
    <w:rsid w:val="00AE1BAE"/>
    <w:rsid w:val="00AE6321"/>
    <w:rsid w:val="00B363D2"/>
    <w:rsid w:val="00B406BA"/>
    <w:rsid w:val="00B57393"/>
    <w:rsid w:val="00B63BA2"/>
    <w:rsid w:val="00B77ACD"/>
    <w:rsid w:val="00C23F6B"/>
    <w:rsid w:val="00C540E9"/>
    <w:rsid w:val="00C83829"/>
    <w:rsid w:val="00C96579"/>
    <w:rsid w:val="00CB7226"/>
    <w:rsid w:val="00CF2521"/>
    <w:rsid w:val="00CF785F"/>
    <w:rsid w:val="00D31D5F"/>
    <w:rsid w:val="00D33D67"/>
    <w:rsid w:val="00D46C07"/>
    <w:rsid w:val="00D6547A"/>
    <w:rsid w:val="00D82865"/>
    <w:rsid w:val="00D85F35"/>
    <w:rsid w:val="00E05F6E"/>
    <w:rsid w:val="00E22CC7"/>
    <w:rsid w:val="00E5779F"/>
    <w:rsid w:val="00EB2611"/>
    <w:rsid w:val="00F168AD"/>
    <w:rsid w:val="00F25715"/>
    <w:rsid w:val="00F47DCF"/>
    <w:rsid w:val="00F5538D"/>
    <w:rsid w:val="00F55FA4"/>
    <w:rsid w:val="00FA2BCB"/>
    <w:rsid w:val="00FD507D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90316"/>
    <w:rPr>
      <w:i/>
      <w:iCs/>
    </w:rPr>
  </w:style>
  <w:style w:type="paragraph" w:styleId="aa">
    <w:name w:val="List Paragraph"/>
    <w:basedOn w:val="a"/>
    <w:uiPriority w:val="34"/>
    <w:qFormat/>
    <w:rsid w:val="00590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903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90316"/>
    <w:rPr>
      <w:i/>
      <w:iCs/>
    </w:rPr>
  </w:style>
  <w:style w:type="paragraph" w:styleId="aa">
    <w:name w:val="List Paragraph"/>
    <w:basedOn w:val="a"/>
    <w:uiPriority w:val="34"/>
    <w:qFormat/>
    <w:rsid w:val="00590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903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Smirnova@jcomm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tsrussiaforum.ru" TargetMode="External"/><Relationship Id="rId12" Type="http://schemas.openxmlformats.org/officeDocument/2006/relationships/hyperlink" Target="mailto:info@itsrussiaforum.ru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info@itsrussiaforu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.Efremova@jcom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oskina@jcomm.r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itsrussiaforu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Efremmova</cp:lastModifiedBy>
  <cp:revision>2</cp:revision>
  <dcterms:created xsi:type="dcterms:W3CDTF">2018-03-23T06:04:00Z</dcterms:created>
  <dcterms:modified xsi:type="dcterms:W3CDTF">2018-03-23T06:04:00Z</dcterms:modified>
</cp:coreProperties>
</file>