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A" w:rsidRDefault="00A2155A" w:rsidP="00A2155A">
      <w:pPr>
        <w:widowControl w:val="0"/>
        <w:autoSpaceDE w:val="0"/>
        <w:autoSpaceDN w:val="0"/>
        <w:adjustRightInd w:val="0"/>
        <w:spacing w:line="238" w:lineRule="auto"/>
        <w:ind w:left="-567" w:right="-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2155A" w:rsidRPr="00457282" w:rsidRDefault="00A2155A" w:rsidP="00A2155A">
      <w:pPr>
        <w:widowControl w:val="0"/>
        <w:autoSpaceDE w:val="0"/>
        <w:autoSpaceDN w:val="0"/>
        <w:adjustRightInd w:val="0"/>
        <w:spacing w:line="238" w:lineRule="auto"/>
        <w:ind w:left="-567" w:right="-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Конференция</w:t>
      </w:r>
    </w:p>
    <w:p w:rsidR="00A2155A" w:rsidRDefault="00A2155A" w:rsidP="00A2155A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«Интеллектуальные транспортные системы России. ИТС регионам»</w:t>
      </w:r>
    </w:p>
    <w:p w:rsidR="00A2155A" w:rsidRPr="00226D94" w:rsidRDefault="00A2155A" w:rsidP="00A2155A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>ЗАЯ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В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КА 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Н</w:t>
      </w:r>
      <w:r w:rsidRPr="005A1ACE">
        <w:rPr>
          <w:rFonts w:asciiTheme="minorHAnsi" w:hAnsiTheme="minorHAnsi"/>
          <w:b/>
          <w:bCs/>
          <w:sz w:val="22"/>
          <w:szCs w:val="22"/>
        </w:rPr>
        <w:t>А У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АСТИЕ </w:t>
      </w:r>
    </w:p>
    <w:p w:rsidR="00A2155A" w:rsidRPr="00F028B1" w:rsidRDefault="00A2155A" w:rsidP="00A2155A">
      <w:pPr>
        <w:widowControl w:val="0"/>
        <w:autoSpaceDE w:val="0"/>
        <w:autoSpaceDN w:val="0"/>
        <w:adjustRightInd w:val="0"/>
        <w:ind w:right="590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(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1"/>
          <w:sz w:val="22"/>
          <w:szCs w:val="22"/>
        </w:rPr>
        <w:t>З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2"/>
          <w:sz w:val="22"/>
          <w:szCs w:val="22"/>
        </w:rPr>
        <w:t>а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яв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к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а заполняется в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э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лектр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нн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3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м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в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иде)</w:t>
      </w: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142"/>
        <w:gridCol w:w="142"/>
      </w:tblGrid>
      <w:tr w:rsidR="00A2155A" w:rsidRPr="005A1ACE" w:rsidTr="00B73818">
        <w:trPr>
          <w:gridAfter w:val="2"/>
          <w:wAfter w:w="284" w:type="dxa"/>
          <w:trHeight w:hRule="exact" w:val="585"/>
        </w:trPr>
        <w:tc>
          <w:tcPr>
            <w:tcW w:w="4536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участника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(организационно-правовая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gridAfter w:val="2"/>
          <w:wAfter w:w="284" w:type="dxa"/>
          <w:trHeight w:hRule="exact" w:val="298"/>
        </w:trPr>
        <w:tc>
          <w:tcPr>
            <w:tcW w:w="4536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245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300"/>
        </w:trPr>
        <w:tc>
          <w:tcPr>
            <w:tcW w:w="4536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300"/>
        </w:trPr>
        <w:tc>
          <w:tcPr>
            <w:tcW w:w="4536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300"/>
        </w:trPr>
        <w:tc>
          <w:tcPr>
            <w:tcW w:w="4536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  <w:gridSpan w:val="3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gridAfter w:val="1"/>
          <w:wAfter w:w="142" w:type="dxa"/>
          <w:trHeight w:hRule="exact" w:val="298"/>
        </w:trPr>
        <w:tc>
          <w:tcPr>
            <w:tcW w:w="4536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l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A2155A" w:rsidRDefault="00A2155A" w:rsidP="00A2155A">
      <w:pPr>
        <w:ind w:left="-709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2155A" w:rsidRPr="00746433" w:rsidRDefault="00A2155A" w:rsidP="00A2155A">
      <w:pPr>
        <w:ind w:left="-709"/>
        <w:jc w:val="center"/>
        <w:rPr>
          <w:rFonts w:asciiTheme="minorHAnsi" w:hAnsiTheme="minorHAnsi"/>
          <w:sz w:val="22"/>
          <w:szCs w:val="22"/>
          <w:lang w:val="en-US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 xml:space="preserve">УСЛОВИЯ 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У</w:t>
      </w:r>
      <w:r w:rsidRPr="005A1ACE">
        <w:rPr>
          <w:rFonts w:asciiTheme="minorHAnsi" w:hAnsiTheme="minorHAnsi"/>
          <w:b/>
          <w:bCs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А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СТИЯ </w:t>
      </w: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309"/>
      </w:tblGrid>
      <w:tr w:rsidR="00A2155A" w:rsidRPr="005A1ACE" w:rsidTr="00B73818">
        <w:trPr>
          <w:trHeight w:hRule="exact" w:val="382"/>
        </w:trPr>
        <w:tc>
          <w:tcPr>
            <w:tcW w:w="10085" w:type="dxa"/>
            <w:gridSpan w:val="2"/>
            <w:shd w:val="clear" w:color="auto" w:fill="548DD4" w:themeFill="text2" w:themeFillTint="99"/>
          </w:tcPr>
          <w:p w:rsidR="00A2155A" w:rsidRPr="00226D94" w:rsidRDefault="00A2155A" w:rsidP="000F356E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-20"/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Стоим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о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сть 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у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ч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а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стия в </w:t>
            </w:r>
            <w:r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Конференции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</w:p>
        </w:tc>
      </w:tr>
      <w:tr w:rsidR="00A2155A" w:rsidRPr="005A1ACE" w:rsidTr="00B73818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A2155A" w:rsidRPr="006778DD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2521">
              <w:rPr>
                <w:rFonts w:asciiTheme="minorHAnsi" w:hAnsiTheme="minorHAnsi"/>
                <w:b/>
                <w:sz w:val="22"/>
              </w:rPr>
              <w:t>Участник</w:t>
            </w:r>
            <w:r w:rsidRPr="00CF2521">
              <w:rPr>
                <w:b/>
                <w:sz w:val="22"/>
              </w:rPr>
              <w:t xml:space="preserve"> </w:t>
            </w:r>
          </w:p>
          <w:p w:rsidR="00A2155A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A2155A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A2155A" w:rsidRPr="006778DD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A2155A" w:rsidRDefault="000F356E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35 000</w:t>
            </w:r>
            <w:r w:rsidR="00A2155A"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2155A"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A2155A" w:rsidRPr="006778DD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A2155A" w:rsidRPr="006778DD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907"/>
        </w:trPr>
        <w:tc>
          <w:tcPr>
            <w:tcW w:w="8776" w:type="dxa"/>
            <w:tcBorders>
              <w:bottom w:val="single" w:sz="4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A2155A" w:rsidRPr="0072216D" w:rsidRDefault="00A2155A" w:rsidP="00B7381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A2155A" w:rsidRPr="00AA2290" w:rsidRDefault="00A2155A" w:rsidP="00B7381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155A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A2155A" w:rsidRPr="006778DD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2521">
              <w:rPr>
                <w:rFonts w:asciiTheme="minorHAnsi" w:hAnsiTheme="minorHAnsi"/>
                <w:b/>
                <w:sz w:val="22"/>
              </w:rPr>
              <w:t>Участник</w:t>
            </w:r>
            <w:r w:rsidRPr="00CF2521">
              <w:rPr>
                <w:b/>
                <w:sz w:val="22"/>
              </w:rPr>
              <w:t xml:space="preserve"> </w:t>
            </w:r>
          </w:p>
          <w:p w:rsidR="00A2155A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A2155A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A2155A" w:rsidRPr="006778DD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A2155A" w:rsidRDefault="000F356E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 xml:space="preserve">35 000 </w:t>
            </w:r>
            <w:r w:rsidR="00A2155A"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A2155A" w:rsidRPr="006778DD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A2155A" w:rsidRPr="006778DD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907"/>
        </w:trPr>
        <w:tc>
          <w:tcPr>
            <w:tcW w:w="8776" w:type="dxa"/>
            <w:tcBorders>
              <w:bottom w:val="single" w:sz="4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A2155A" w:rsidRPr="0072216D" w:rsidRDefault="00A2155A" w:rsidP="00B7381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A2155A" w:rsidRPr="00AA2290" w:rsidRDefault="00A2155A" w:rsidP="00B7381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155A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A2155A" w:rsidRPr="006778DD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2521">
              <w:rPr>
                <w:rFonts w:asciiTheme="minorHAnsi" w:hAnsiTheme="minorHAnsi"/>
                <w:b/>
                <w:sz w:val="22"/>
              </w:rPr>
              <w:t>Участник</w:t>
            </w:r>
          </w:p>
          <w:p w:rsidR="00A2155A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  <w:p w:rsidR="00A2155A" w:rsidRPr="008F58EC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A2155A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35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 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00 рублей </w:t>
            </w:r>
          </w:p>
          <w:p w:rsidR="00A2155A" w:rsidRPr="006778DD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A2155A" w:rsidRPr="006778DD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923"/>
        </w:trPr>
        <w:tc>
          <w:tcPr>
            <w:tcW w:w="8776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A2155A" w:rsidRPr="005E3847" w:rsidRDefault="00A2155A" w:rsidP="00B7381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A2155A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A2155A" w:rsidRPr="006778DD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CF2521">
              <w:rPr>
                <w:rFonts w:asciiTheme="minorHAnsi" w:hAnsiTheme="minorHAnsi"/>
                <w:b/>
                <w:sz w:val="22"/>
              </w:rPr>
              <w:t>Участник</w:t>
            </w:r>
          </w:p>
          <w:p w:rsidR="00A2155A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  <w:p w:rsidR="00A2155A" w:rsidRPr="008F58EC" w:rsidRDefault="00A2155A" w:rsidP="00B7381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A2155A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35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 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00 рублей </w:t>
            </w:r>
          </w:p>
          <w:p w:rsidR="00A2155A" w:rsidRPr="006778DD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A2155A" w:rsidRPr="006778DD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hRule="exact" w:val="923"/>
        </w:trPr>
        <w:tc>
          <w:tcPr>
            <w:tcW w:w="8776" w:type="dxa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A2155A" w:rsidRPr="005E3847" w:rsidRDefault="00A2155A" w:rsidP="00B7381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A2155A" w:rsidRDefault="00A2155A" w:rsidP="00B73818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</w:tbl>
    <w:p w:rsidR="00A2155A" w:rsidRDefault="00A2155A" w:rsidP="00A2155A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A2155A" w:rsidRDefault="00A2155A" w:rsidP="00A2155A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A2155A" w:rsidRDefault="00A2155A" w:rsidP="00A2155A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A2155A" w:rsidRPr="006A0E15" w:rsidRDefault="00A2155A" w:rsidP="00A2155A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tbl>
      <w:tblPr>
        <w:tblpPr w:leftFromText="180" w:rightFromText="180" w:vertAnchor="text" w:horzAnchor="margin" w:tblpXSpec="center" w:tblpY="438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543"/>
      </w:tblGrid>
      <w:tr w:rsidR="00A2155A" w:rsidRPr="005A1ACE" w:rsidTr="00B73818">
        <w:trPr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AA2290" w:rsidRDefault="00A2155A" w:rsidP="00B73818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5" w:right="19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Полное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м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енован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 xml:space="preserve"> 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омпании 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(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 указан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ем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организационно-п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р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авовой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фо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мы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)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Юри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иче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Фа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ИНН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КПП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Расч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тный 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чет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Корр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спонден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счет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Банк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БИК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155A" w:rsidRPr="0064430F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он, фа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mbria"/>
                <w:sz w:val="22"/>
                <w:szCs w:val="22"/>
                <w:lang w:val="en-US"/>
              </w:rPr>
              <w:t>e-mail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Генера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ьный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ди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рек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 (Ф.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.О. по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стью)</w:t>
            </w:r>
          </w:p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55A" w:rsidRPr="005A1ACE" w:rsidTr="00B73818">
        <w:trPr>
          <w:trHeight w:val="773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На осно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в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и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г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кумента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й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ств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ет (в с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чае действ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я по 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оверен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сти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ка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з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ать номер/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ату 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п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ожи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 копию)</w:t>
            </w: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155A" w:rsidRPr="005A1ACE" w:rsidRDefault="00A2155A" w:rsidP="00B73818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155A" w:rsidRPr="005E7339" w:rsidRDefault="00A2155A" w:rsidP="00A2155A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/>
          <w:b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 w:rsidRPr="00F028B1">
        <w:rPr>
          <w:rFonts w:asciiTheme="minorHAnsi" w:hAnsiTheme="minorHAnsi" w:cs="Cambria"/>
          <w:b/>
          <w:sz w:val="22"/>
          <w:szCs w:val="22"/>
        </w:rPr>
        <w:t>Д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в</w:t>
      </w:r>
      <w:r w:rsidRPr="00F028B1">
        <w:rPr>
          <w:rFonts w:asciiTheme="minorHAnsi" w:hAnsiTheme="minorHAnsi" w:cs="Cambria"/>
          <w:b/>
          <w:sz w:val="22"/>
          <w:szCs w:val="22"/>
        </w:rPr>
        <w:t>ы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т</w:t>
      </w:r>
      <w:r w:rsidRPr="00F028B1">
        <w:rPr>
          <w:rFonts w:asciiTheme="minorHAnsi" w:hAnsiTheme="minorHAnsi" w:cs="Cambria"/>
          <w:b/>
          <w:sz w:val="22"/>
          <w:szCs w:val="22"/>
        </w:rPr>
        <w:t>ав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>ен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z w:val="22"/>
          <w:szCs w:val="22"/>
        </w:rPr>
        <w:t>чет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а</w:t>
      </w:r>
      <w:r w:rsidRPr="00F028B1">
        <w:rPr>
          <w:rFonts w:asciiTheme="minorHAnsi" w:hAnsiTheme="minorHAnsi" w:cs="Cambria"/>
          <w:b/>
          <w:sz w:val="22"/>
          <w:szCs w:val="22"/>
        </w:rPr>
        <w:t>, п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о</w:t>
      </w:r>
      <w:r w:rsidRPr="00F028B1">
        <w:rPr>
          <w:rFonts w:asciiTheme="minorHAnsi" w:hAnsiTheme="minorHAnsi" w:cs="Cambria"/>
          <w:b/>
          <w:sz w:val="22"/>
          <w:szCs w:val="22"/>
        </w:rPr>
        <w:t>жал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у</w:t>
      </w:r>
      <w:r w:rsidRPr="00F028B1">
        <w:rPr>
          <w:rFonts w:asciiTheme="minorHAnsi" w:hAnsiTheme="minorHAnsi" w:cs="Cambria"/>
          <w:b/>
          <w:spacing w:val="-3"/>
          <w:sz w:val="22"/>
          <w:szCs w:val="22"/>
        </w:rPr>
        <w:t>й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ста,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з</w:t>
      </w:r>
      <w:r w:rsidRPr="00F028B1">
        <w:rPr>
          <w:rFonts w:asciiTheme="minorHAnsi" w:hAnsiTheme="minorHAnsi" w:cs="Cambria"/>
          <w:b/>
          <w:sz w:val="22"/>
          <w:szCs w:val="22"/>
        </w:rPr>
        <w:t>аполн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>те форму с реквизитами Ва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ш</w:t>
      </w:r>
      <w:r w:rsidRPr="00F028B1">
        <w:rPr>
          <w:rFonts w:asciiTheme="minorHAnsi" w:hAnsiTheme="minorHAnsi" w:cs="Cambria"/>
          <w:b/>
          <w:sz w:val="22"/>
          <w:szCs w:val="22"/>
        </w:rPr>
        <w:t>ей компании:</w:t>
      </w: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after="16" w:line="20" w:lineRule="exact"/>
        <w:ind w:left="-567"/>
        <w:rPr>
          <w:rFonts w:asciiTheme="minorHAnsi" w:hAnsiTheme="minorHAnsi"/>
          <w:sz w:val="22"/>
          <w:szCs w:val="22"/>
        </w:rPr>
      </w:pPr>
    </w:p>
    <w:p w:rsidR="00A2155A" w:rsidRDefault="00A2155A" w:rsidP="00A2155A">
      <w:pPr>
        <w:widowControl w:val="0"/>
        <w:autoSpaceDE w:val="0"/>
        <w:autoSpaceDN w:val="0"/>
        <w:adjustRightInd w:val="0"/>
        <w:ind w:left="-567"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A2155A" w:rsidRPr="00F028B1" w:rsidRDefault="00A2155A" w:rsidP="00A2155A">
      <w:pPr>
        <w:widowControl w:val="0"/>
        <w:autoSpaceDE w:val="0"/>
        <w:autoSpaceDN w:val="0"/>
        <w:adjustRightInd w:val="0"/>
        <w:ind w:left="-284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A2155A" w:rsidRPr="00F028B1" w:rsidRDefault="00A2155A" w:rsidP="00A2155A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е, что 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info@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  <w:lang w:val="en-US"/>
        </w:rPr>
        <w:t>itsrussiaforum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.ru</w:t>
      </w:r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A2155A" w:rsidRPr="005A1ACE" w:rsidRDefault="00A2155A" w:rsidP="00A2155A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орума ООО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A2155A" w:rsidRPr="007313C9" w:rsidRDefault="00A2155A" w:rsidP="00A2155A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A2155A" w:rsidRPr="005A1ACE" w:rsidRDefault="00A2155A" w:rsidP="00A2155A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A2155A" w:rsidRPr="000F356E" w:rsidRDefault="00A2155A" w:rsidP="00A2155A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A2155A" w:rsidRDefault="00A2155A" w:rsidP="00A2155A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</w:pPr>
    </w:p>
    <w:p w:rsidR="00A2155A" w:rsidRDefault="00A2155A" w:rsidP="00A2155A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  <w:lastRenderedPageBreak/>
        <w:t>ФОРМА №1</w:t>
      </w:r>
    </w:p>
    <w:p w:rsidR="00A2155A" w:rsidRPr="00F028B1" w:rsidRDefault="00A2155A" w:rsidP="00A2155A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</w:pPr>
    </w:p>
    <w:p w:rsidR="00A2155A" w:rsidRPr="005A1ACE" w:rsidRDefault="00A2155A" w:rsidP="00A2155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314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A2155A" w:rsidRPr="005A1ACE" w:rsidTr="00B73818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ФАМИЛИЯ</w:t>
            </w:r>
          </w:p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55A" w:rsidRPr="005A1ACE" w:rsidTr="00B73818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ИМЯ</w:t>
            </w:r>
          </w:p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55A" w:rsidRPr="005A1ACE" w:rsidTr="00B73818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ОТЧЕСТВО </w:t>
            </w:r>
          </w:p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55A" w:rsidRPr="005A1ACE" w:rsidTr="00B73818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</w:p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55A" w:rsidRPr="005A1ACE" w:rsidTr="00B73818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</w:t>
            </w:r>
          </w:p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A2155A" w:rsidRPr="005A1ACE" w:rsidRDefault="00A2155A" w:rsidP="00B7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155A" w:rsidRPr="00F028B1" w:rsidRDefault="00A2155A" w:rsidP="00A2155A">
      <w:pPr>
        <w:jc w:val="center"/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</w:pPr>
      <w:r w:rsidRPr="00F028B1"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  <w:t>Данные для изготовления бейджа</w:t>
      </w:r>
    </w:p>
    <w:p w:rsidR="00A2155A" w:rsidRPr="003A09AF" w:rsidRDefault="00A2155A" w:rsidP="00A2155A">
      <w:pPr>
        <w:jc w:val="center"/>
        <w:rPr>
          <w:rStyle w:val="a9"/>
          <w:rFonts w:asciiTheme="minorHAnsi" w:eastAsiaTheme="majorEastAsia" w:hAnsiTheme="minorHAnsi" w:cstheme="minorHAnsi"/>
          <w:b/>
          <w:bCs/>
          <w:i w:val="0"/>
          <w:color w:val="E36C0A" w:themeColor="accent6" w:themeShade="BF"/>
          <w:sz w:val="22"/>
          <w:szCs w:val="22"/>
          <w:u w:val="single"/>
        </w:rPr>
      </w:pPr>
    </w:p>
    <w:p w:rsidR="00A2155A" w:rsidRPr="005A1ACE" w:rsidRDefault="00A2155A" w:rsidP="00A2155A">
      <w:pPr>
        <w:rPr>
          <w:rFonts w:asciiTheme="minorHAnsi" w:hAnsiTheme="minorHAnsi" w:cstheme="minorHAnsi"/>
          <w:sz w:val="22"/>
          <w:szCs w:val="22"/>
        </w:rPr>
      </w:pPr>
    </w:p>
    <w:p w:rsidR="00A2155A" w:rsidRPr="005A1ACE" w:rsidRDefault="00A2155A" w:rsidP="00A2155A">
      <w:pPr>
        <w:rPr>
          <w:rFonts w:asciiTheme="minorHAnsi" w:hAnsiTheme="minorHAnsi" w:cstheme="minorHAnsi"/>
          <w:sz w:val="22"/>
          <w:szCs w:val="22"/>
        </w:rPr>
      </w:pPr>
    </w:p>
    <w:p w:rsidR="00A2155A" w:rsidRDefault="00A2155A" w:rsidP="00A2155A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2155A" w:rsidRDefault="00A2155A" w:rsidP="00A2155A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2155A" w:rsidRDefault="00A2155A" w:rsidP="00A2155A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Заполненный бланк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hyperlink r:id="rId7" w:history="1">
        <w:r w:rsidRPr="009C526B">
          <w:rPr>
            <w:rStyle w:val="aa"/>
            <w:rFonts w:asciiTheme="minorHAnsi" w:hAnsiTheme="minorHAnsi" w:cs="Cambria"/>
            <w:b/>
            <w:bCs/>
            <w:color w:val="365F91" w:themeColor="accent1" w:themeShade="BF"/>
            <w:sz w:val="22"/>
            <w:szCs w:val="22"/>
          </w:rPr>
          <w:t>info@</w:t>
        </w:r>
        <w:r w:rsidRPr="009C526B">
          <w:rPr>
            <w:rStyle w:val="aa"/>
            <w:rFonts w:asciiTheme="minorHAnsi" w:hAnsiTheme="minorHAnsi" w:cs="Cambria"/>
            <w:b/>
            <w:bCs/>
            <w:color w:val="365F91" w:themeColor="accent1" w:themeShade="BF"/>
            <w:sz w:val="22"/>
            <w:szCs w:val="22"/>
            <w:lang w:val="en-US"/>
          </w:rPr>
          <w:t>itsrussiaforum</w:t>
        </w:r>
        <w:r w:rsidRPr="009C526B">
          <w:rPr>
            <w:rStyle w:val="aa"/>
            <w:rFonts w:asciiTheme="minorHAnsi" w:hAnsiTheme="minorHAnsi" w:cs="Cambria"/>
            <w:b/>
            <w:bCs/>
            <w:color w:val="365F91" w:themeColor="accent1" w:themeShade="BF"/>
            <w:sz w:val="22"/>
            <w:szCs w:val="22"/>
          </w:rPr>
          <w:t>.ru</w:t>
        </w:r>
      </w:hyperlink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A2155A" w:rsidRPr="00590316" w:rsidRDefault="00A2155A" w:rsidP="00A2155A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A2155A" w:rsidRPr="00590316" w:rsidRDefault="00A2155A" w:rsidP="00A2155A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A2155A" w:rsidRDefault="00A2155A" w:rsidP="00A2155A">
      <w:pPr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Контактное лицо: </w:t>
      </w:r>
      <w:r w:rsidRPr="00886AF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Елизавета Ефремова</w:t>
      </w:r>
      <w:r w:rsidRPr="00886AF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956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+7 (964) 522 09 86</w:t>
      </w:r>
    </w:p>
    <w:p w:rsidR="00A2155A" w:rsidRPr="005A1ACE" w:rsidRDefault="00A2155A" w:rsidP="00A2155A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           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                                  </w:t>
      </w:r>
      <w:r w:rsidR="00EA2B42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      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956F86">
        <w:rPr>
          <w:rFonts w:asciiTheme="minorHAnsi" w:eastAsiaTheme="minorHAnsi" w:hAnsiTheme="minorHAnsi" w:cstheme="minorHAnsi"/>
          <w:sz w:val="22"/>
          <w:szCs w:val="22"/>
          <w:lang w:eastAsia="en-US"/>
        </w:rPr>
        <w:t>+7 (495) 766 51 65</w:t>
      </w:r>
    </w:p>
    <w:p w:rsidR="00A2155A" w:rsidRPr="005A1ACE" w:rsidRDefault="00A2155A" w:rsidP="00A2155A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2155A" w:rsidRPr="00065A3C" w:rsidRDefault="00A2155A" w:rsidP="00A2155A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2155A" w:rsidRPr="00065A3C" w:rsidRDefault="00A2155A" w:rsidP="00A2155A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2155A" w:rsidRPr="00065A3C" w:rsidRDefault="00A2155A" w:rsidP="00A2155A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2155A" w:rsidRDefault="00A2155A" w:rsidP="00A2155A"/>
    <w:p w:rsidR="00D7125E" w:rsidRDefault="00D7125E">
      <w:pPr>
        <w:rPr>
          <w:lang w:val="en-US"/>
        </w:rPr>
      </w:pPr>
    </w:p>
    <w:p w:rsidR="00EA7270" w:rsidRPr="00EA7270" w:rsidRDefault="00EA7270">
      <w:pPr>
        <w:rPr>
          <w:lang w:val="en-US"/>
        </w:rPr>
      </w:pPr>
    </w:p>
    <w:sectPr w:rsidR="00EA7270" w:rsidRPr="00EA7270" w:rsidSect="00910AC1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45" w:rsidRDefault="00EC0145" w:rsidP="00910AC1">
      <w:r>
        <w:separator/>
      </w:r>
    </w:p>
  </w:endnote>
  <w:endnote w:type="continuationSeparator" w:id="0">
    <w:p w:rsidR="00EC0145" w:rsidRDefault="00EC0145" w:rsidP="009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1" w:rsidRDefault="00885937" w:rsidP="00910AC1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39050" cy="95539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ИТС-Регионам 09-01-2017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45" w:rsidRDefault="00EC0145" w:rsidP="00910AC1">
      <w:r>
        <w:separator/>
      </w:r>
    </w:p>
  </w:footnote>
  <w:footnote w:type="continuationSeparator" w:id="0">
    <w:p w:rsidR="00EC0145" w:rsidRDefault="00EC0145" w:rsidP="009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1" w:rsidRDefault="00885937" w:rsidP="00910AC1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39050" cy="1900168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ИТС-Регионам 09-01-2017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621" cy="1901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1"/>
    <w:rsid w:val="000A444E"/>
    <w:rsid w:val="000F356E"/>
    <w:rsid w:val="00144133"/>
    <w:rsid w:val="001E004A"/>
    <w:rsid w:val="006563F1"/>
    <w:rsid w:val="00885937"/>
    <w:rsid w:val="009010A6"/>
    <w:rsid w:val="00910AC1"/>
    <w:rsid w:val="00A0379E"/>
    <w:rsid w:val="00A2155A"/>
    <w:rsid w:val="00D7125E"/>
    <w:rsid w:val="00E045A5"/>
    <w:rsid w:val="00EA2B42"/>
    <w:rsid w:val="00EA7270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0AC1"/>
  </w:style>
  <w:style w:type="paragraph" w:styleId="a5">
    <w:name w:val="footer"/>
    <w:basedOn w:val="a"/>
    <w:link w:val="a6"/>
    <w:uiPriority w:val="99"/>
    <w:unhideWhenUsed/>
    <w:rsid w:val="00910A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0AC1"/>
  </w:style>
  <w:style w:type="paragraph" w:styleId="a7">
    <w:name w:val="Balloon Text"/>
    <w:basedOn w:val="a"/>
    <w:link w:val="a8"/>
    <w:uiPriority w:val="99"/>
    <w:semiHidden/>
    <w:unhideWhenUsed/>
    <w:rsid w:val="00910A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C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A2155A"/>
    <w:rPr>
      <w:i/>
      <w:iCs/>
    </w:rPr>
  </w:style>
  <w:style w:type="character" w:styleId="aa">
    <w:name w:val="Hyperlink"/>
    <w:basedOn w:val="a0"/>
    <w:uiPriority w:val="99"/>
    <w:unhideWhenUsed/>
    <w:rsid w:val="00A21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0AC1"/>
  </w:style>
  <w:style w:type="paragraph" w:styleId="a5">
    <w:name w:val="footer"/>
    <w:basedOn w:val="a"/>
    <w:link w:val="a6"/>
    <w:uiPriority w:val="99"/>
    <w:unhideWhenUsed/>
    <w:rsid w:val="00910A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0AC1"/>
  </w:style>
  <w:style w:type="paragraph" w:styleId="a7">
    <w:name w:val="Balloon Text"/>
    <w:basedOn w:val="a"/>
    <w:link w:val="a8"/>
    <w:uiPriority w:val="99"/>
    <w:semiHidden/>
    <w:unhideWhenUsed/>
    <w:rsid w:val="00910A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C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A2155A"/>
    <w:rPr>
      <w:i/>
      <w:iCs/>
    </w:rPr>
  </w:style>
  <w:style w:type="character" w:styleId="aa">
    <w:name w:val="Hyperlink"/>
    <w:basedOn w:val="a0"/>
    <w:uiPriority w:val="99"/>
    <w:unhideWhenUsed/>
    <w:rsid w:val="00A21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tsrussiafor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Efremmova</cp:lastModifiedBy>
  <cp:revision>4</cp:revision>
  <dcterms:created xsi:type="dcterms:W3CDTF">2017-01-09T13:39:00Z</dcterms:created>
  <dcterms:modified xsi:type="dcterms:W3CDTF">2017-02-06T13:25:00Z</dcterms:modified>
</cp:coreProperties>
</file>